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192" w:lineRule="auto"/>
      </w:pPr>
    </w:p>
    <w:p>
      <w:pPr>
        <w:spacing w:line="192" w:lineRule="auto"/>
      </w:pPr>
      <w:r>
        <w:rPr>
          <w:color w:val="252525"/>
          <w:sz w:val="38"/>
        </w:rPr>
        <w:t>L</w:t>
      </w:r>
      <w:r>
        <w:rPr>
          <w:color w:val="252525"/>
          <w:sz w:val="38"/>
        </w:rPr>
        <w:t>aura &amp; János</w:t>
      </w:r>
    </w:p>
    <w:p>
      <w:pPr>
        <w:spacing w:line="192" w:lineRule="auto"/>
        <w:rPr>
          <w:sz w:val="34"/>
          <w:szCs w:val="34"/>
        </w:rPr>
      </w:pPr>
      <w:r>
        <w:rPr>
          <w:sz w:val="34"/>
          <w:szCs w:val="34"/>
        </w:rPr>
      </w:r>
    </w:p>
    <w:p>
      <w:pPr>
        <w:spacing w:line="192" w:lineRule="auto"/>
      </w:pPr>
      <w:r>
        <w:rPr>
          <w:color w:val="252525"/>
          <w:sz w:val="38"/>
        </w:rPr>
        <w:t>Elérkezett végre a napja, hogy összekössük életünket, hiszen már oly régen megtaláltuk az igazit.  Örömmel tudatjuk  tehát minden kedves rokonunkkal és barátunkkal, hogy 2020. november 21-én házasságot kötünk. Kérjük, tiszteljetek meg jelenlétetekkel bennünket ,hogy együtt élhessük meg ezt a felejthetetlen napot!</w:t>
      </w:r>
    </w:p>
    <w:p>
      <w:pPr>
        <w:spacing w:line="192" w:lineRule="auto"/>
      </w:pPr>
      <w:r>
        <w:rPr>
          <w:color w:val="252525"/>
          <w:sz w:val="38"/>
        </w:rPr>
        <w:t>A polgári szertartásra 17 órakor kerül sor  Komárom városháza házasságkötő termében ahol a násznép előtt, örök hűséget fogadunk egymásnak.</w:t>
      </w:r>
    </w:p>
    <w:p>
      <w:pPr>
        <w:spacing w:line="192" w:lineRule="auto"/>
      </w:pPr>
      <w:r>
        <w:rPr>
          <w:color w:val="252525"/>
          <w:sz w:val="38"/>
        </w:rPr>
        <w:t>Vacsorára a Vámház fogadóban várunk szeretettel Benneteket!</w:t>
      </w:r>
    </w:p>
    <w:p>
      <w:pPr>
        <w:spacing w:line="192" w:lineRule="auto"/>
        <w:rPr>
          <w:sz w:val="34"/>
          <w:szCs w:val="34"/>
        </w:rPr>
      </w:pPr>
      <w:r>
        <w:rPr>
          <w:sz w:val="34"/>
          <w:szCs w:val="34"/>
        </w:rPr>
      </w:r>
    </w:p>
    <w:p>
      <w:pPr>
        <w:spacing w:line="192" w:lineRule="auto"/>
        <w:rPr>
          <w:sz w:val="34"/>
          <w:szCs w:val="34"/>
        </w:rPr>
      </w:pPr>
      <w:r>
        <w:rPr>
          <w:sz w:val="34"/>
          <w:szCs w:val="34"/>
        </w:rPr>
      </w:r>
    </w:p>
    <w:p>
      <w:pPr>
        <w:spacing w:line="192" w:lineRule="auto"/>
        <w:rPr>
          <w:sz w:val="34"/>
          <w:szCs w:val="34"/>
        </w:rPr>
      </w:pPr>
      <w:r>
        <w:rPr>
          <w:sz w:val="34"/>
          <w:szCs w:val="34"/>
        </w:rPr>
      </w:r>
    </w:p>
    <w:p>
      <w:pPr>
        <w:spacing w:line="192" w:lineRule="auto"/>
      </w:pPr>
      <w:r>
        <w:rPr>
          <w:color w:val="252525"/>
          <w:sz w:val="38"/>
        </w:rPr>
        <w:t xml:space="preserve">"A szeretet az egyetlen számunkra is </w:t>
      </w:r>
    </w:p>
    <w:p>
      <w:pPr>
        <w:pageBreakBefore w:val="true"/>
        <w:spacing w:line="192" w:lineRule="auto"/>
      </w:pPr>
    </w:p>
    <w:p>
      <w:pPr>
        <w:spacing w:line="192" w:lineRule="auto"/>
      </w:pPr>
      <w:r>
        <w:rPr>
          <w:color w:val="252525"/>
          <w:sz w:val="38"/>
        </w:rPr>
        <w:t>érzékelhető dolog, ami átlép időn és téren. Talán érdemes lenne megbíznunk benne, ha nem is értjük még a működését."</w:t>
      </w:r>
    </w:p>
    <w:p>
      <w:pPr>
        <w:spacing w:line="192" w:lineRule="auto"/>
        <w:rPr>
          <w:sz w:val="34"/>
          <w:szCs w:val="34"/>
        </w:rPr>
      </w:pPr>
      <w:r>
        <w:rPr>
          <w:sz w:val="34"/>
          <w:szCs w:val="34"/>
        </w:rPr>
      </w:r>
    </w:p>
    <w:p>
      <w:pPr>
        <w:spacing w:line="192" w:lineRule="auto"/>
        <w:rPr>
          <w:sz w:val="34"/>
          <w:szCs w:val="34"/>
        </w:rPr>
      </w:pPr>
      <w:r>
        <w:rPr>
          <w:sz w:val="34"/>
          <w:szCs w:val="34"/>
        </w:rPr>
      </w:r>
    </w:p>
    <w:p>
      <w:pPr>
        <w:spacing w:line="192" w:lineRule="auto"/>
        <w:rPr>
          <w:sz w:val="34"/>
          <w:szCs w:val="34"/>
        </w:rPr>
      </w:pPr>
      <w:r>
        <w:rPr>
          <w:sz w:val="34"/>
          <w:szCs w:val="34"/>
        </w:rPr>
      </w:r>
    </w:p>
    <w:p>
      <w:pPr>
        <w:spacing w:line="192" w:lineRule="auto"/>
      </w:pPr>
      <w:r>
        <w:rPr>
          <w:color w:val="252525"/>
          <w:sz w:val="38"/>
        </w:rPr>
        <w:t>"Ahol nincs te, ott nincs én se."</w:t>
      </w:r>
    </w:p>
    <w:sectPr>
      <w:pgSz w:h="16840" w:w="11900"/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2020-10-31T18:49:00Z</dcterms:created>
  <dc:creator>Apache POI</dc:creator>
</cp:coreProperties>
</file>