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Vacsora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Gyöngyöző Újházi tyúkhúsleves tálban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Csülökkel, tormával és sajttal töltött karaj rántva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Csirke Caprese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Réteslapba göngyölt zöldség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Sültpaprikával és túróval töltött gombafejek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Cornflakes bundában sült csirkemell falatok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br w:type="textWrapping"/>
        <w:t xml:space="preserve">Köret:</w:t>
        <w:br w:type="textWrapping"/>
        <w:t xml:space="preserve">Rizs, Petrezselymes burgonya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Savanyúság:</w:t>
        <w:br w:type="textWrapping"/>
        <w:t xml:space="preserve">Kovászos uborka,</w:t>
        <w:br w:type="textWrapping"/>
        <w:t xml:space="preserve">almapaprika csemege,</w:t>
        <w:br w:type="textWrapping"/>
        <w:t xml:space="preserve">káposztasaláta,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Éjfélkor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Töltött káposzta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Hideg sültek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Italok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Csapolt Dreher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Folyó bor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Röviditalok: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Jagermeister, Unicum, Baileys, Finlandia vodka, Martini Bianco</w:t>
        <w:br w:type="textWrapping"/>
        <w:t xml:space="preserve">Házi pálinkák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  <w:t xml:space="preserve">Rostos és szénsavas üd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ítők, házi limonádé</w:t>
      </w:r>
    </w:p>
    <w:p w:rsidR="00000000" w:rsidDel="00000000" w:rsidP="00000000" w:rsidRDefault="00000000" w:rsidRPr="00000000" w14:paraId="0000001D">
      <w:pPr>
        <w:jc w:val="center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Presszó kávé és cappucino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NÉVSOR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50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tblGridChange w:id="0">
          <w:tblGrid>
            <w:gridCol w:w="250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Vőlegény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Menyasszony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Gódor Dániel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Mama</w:t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Gódor Sándorné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Gódor Zoltán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Gódorné Andi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Gódor Máté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Gódor Nóra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Gódor András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Gódor Anrásné Margit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Baglyas-Gódor Evelin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Baglyas Tamás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Gódor Eszter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Baglyas Zoli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Gódor János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Gódor Jánosné Erzsike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Dobosné Gódor Tímea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Dobos Attila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Dobos Roland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Dobos Lili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Dobos Norbert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Gódor Tamás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Ujfalusi Imre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Ujfalusiné Istók Lidia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Ujfalusi Imó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Vastagné Ujfalusi Lídia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Vastag Dániel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Vastag Lídia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Vastag Viktória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Mama</w:t>
            </w:r>
          </w:p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Schvart Anna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Neubauer Nóra Bernadett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Gutai Zoltán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Neubauer Gábor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Majsai Orsolya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Majsai Illés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Schvart Józsi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Tóth Zsuzsanna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Schvart Joci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Schvart Ildi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Kovács Zsolt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Szöllősi Gergő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Szöllősi Bence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Schvart Gyuszi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Berkes Evelin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Sipos Tomi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Berkes Dávid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Máté mama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Berkes Erzsók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Varján Peti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Berkes Karolina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Kocsisné Erős Ági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Kocsis Jani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Kocsis Bence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Kocsis Noel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Kovács Laci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Kovács Lászlóné Ilonka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Kovács Lackó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Szabó-Tőke Zsófia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Szabó-Tőke Ádám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Szabó Levente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Egyed Andrea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Szabó Áron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Dalos Piroska Dalma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Szemerey Viktor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Magos Alexandra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Laukó Anna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Kanyó Attila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Kovács Dorottya Marianna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Kovács Orsi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Palásty Barnabás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Alasztics Ilona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Palásty Ilona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Rácz Ákos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Lázás József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Kis Ágnes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Németh Tamás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Kis-Dózsai Flóra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Varga Bence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Varga Lilla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Varga Benedek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Bedő Csaba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Bedő-Major Szabina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Bedő András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Bedőné Évi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Bedő Bence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Ács Eszter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Oláh Norbert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Oláh Orsolya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Langó Zoltán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Pápai Ádám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Kincses Boglárka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Scvhvart Enikő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Tarjányi Dávid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Rácz József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Schliszka Sára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Rácz Imre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Sánta András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Kruppa Nándor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Kruppa Mihály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Kruppa Monika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Lencse Bernadett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Artur Stodolski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Keszey Vajk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Ania Lewandowska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Dörner Réka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Gönczi Lőrinc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Gulyás László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Feller László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Vincze Dorottya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Hancz Patrik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Valacza János Pál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Katulic Kitti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Lengyel Zsolt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Paitz Stefánia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Blaskovics Tamás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Laczkó Ferenc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Laczkó Zsolt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Pozsgai Betti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Laczkó Melinda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Nagy Róbert</w:t>
            </w:r>
          </w:p>
        </w:tc>
      </w:tr>
    </w:tbl>
    <w:p w:rsidR="00000000" w:rsidDel="00000000" w:rsidP="00000000" w:rsidRDefault="00000000" w:rsidRPr="00000000" w14:paraId="000000AC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