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77" w:rsidRPr="00F62D77" w:rsidRDefault="00F62D77" w:rsidP="00F62D77">
      <w:pPr>
        <w:pStyle w:val="Nincstrkz"/>
        <w:rPr>
          <w:b/>
          <w:sz w:val="24"/>
        </w:rPr>
      </w:pPr>
      <w:r w:rsidRPr="00F62D77">
        <w:rPr>
          <w:b/>
          <w:sz w:val="24"/>
        </w:rPr>
        <w:t>Menü</w:t>
      </w:r>
    </w:p>
    <w:p w:rsidR="00F62D77" w:rsidRDefault="00F62D77" w:rsidP="00F62D77">
      <w:pPr>
        <w:pStyle w:val="Nincstrkz"/>
      </w:pPr>
    </w:p>
    <w:p w:rsidR="00121910" w:rsidRPr="00121910" w:rsidRDefault="00121910" w:rsidP="00F62D77">
      <w:pPr>
        <w:pStyle w:val="Nincstrkz"/>
        <w:rPr>
          <w:b/>
          <w:i/>
        </w:rPr>
      </w:pPr>
      <w:r w:rsidRPr="00121910">
        <w:rPr>
          <w:b/>
          <w:i/>
        </w:rPr>
        <w:t>Vacsora:</w:t>
      </w:r>
    </w:p>
    <w:p w:rsidR="00F62D77" w:rsidRDefault="00F62D77" w:rsidP="00F62D77">
      <w:pPr>
        <w:pStyle w:val="Nincstrkz"/>
      </w:pPr>
      <w:r>
        <w:t xml:space="preserve">Bundázott tökmagos jércemell, </w:t>
      </w:r>
      <w:proofErr w:type="spellStart"/>
      <w:r>
        <w:t>sweet</w:t>
      </w:r>
      <w:proofErr w:type="spellEnd"/>
      <w:r>
        <w:t xml:space="preserve"> chili</w:t>
      </w:r>
      <w:bookmarkStart w:id="0" w:name="_GoBack"/>
      <w:bookmarkEnd w:id="0"/>
    </w:p>
    <w:p w:rsidR="00F62D77" w:rsidRDefault="00F62D77" w:rsidP="00F62D77">
      <w:pPr>
        <w:pStyle w:val="Nincstrkz"/>
      </w:pPr>
      <w:r>
        <w:t xml:space="preserve">Sajtgolyók </w:t>
      </w:r>
      <w:proofErr w:type="spellStart"/>
      <w:r>
        <w:t>pankó</w:t>
      </w:r>
      <w:proofErr w:type="spellEnd"/>
      <w:r>
        <w:t xml:space="preserve"> morzsában</w:t>
      </w:r>
    </w:p>
    <w:p w:rsidR="00F62D77" w:rsidRDefault="00F62D77" w:rsidP="00F62D77">
      <w:pPr>
        <w:pStyle w:val="Nincstrkz"/>
      </w:pPr>
      <w:r>
        <w:t xml:space="preserve">Zöldség </w:t>
      </w:r>
      <w:proofErr w:type="spellStart"/>
      <w:r>
        <w:t>dip</w:t>
      </w:r>
      <w:proofErr w:type="spellEnd"/>
      <w:r>
        <w:t xml:space="preserve"> mézes mustárral</w:t>
      </w:r>
    </w:p>
    <w:p w:rsidR="00F62D77" w:rsidRDefault="00F62D77" w:rsidP="00F62D77">
      <w:pPr>
        <w:pStyle w:val="Nincstrkz"/>
      </w:pPr>
    </w:p>
    <w:p w:rsidR="00F62D77" w:rsidRDefault="00F62D77" w:rsidP="00F62D77">
      <w:pPr>
        <w:pStyle w:val="Nincstrkz"/>
      </w:pPr>
      <w:r>
        <w:t>Fácán erőleves</w:t>
      </w:r>
    </w:p>
    <w:p w:rsidR="00F62D77" w:rsidRDefault="00F62D77" w:rsidP="00F62D77">
      <w:pPr>
        <w:pStyle w:val="Nincstrkz"/>
      </w:pPr>
      <w:r>
        <w:t>Tárkonyos pulykaragu leves</w:t>
      </w:r>
    </w:p>
    <w:p w:rsidR="00F62D77" w:rsidRDefault="00F62D77" w:rsidP="00F62D77">
      <w:pPr>
        <w:pStyle w:val="Nincstrkz"/>
      </w:pPr>
    </w:p>
    <w:p w:rsidR="00F62D77" w:rsidRDefault="00F62D77" w:rsidP="00F62D77">
      <w:pPr>
        <w:pStyle w:val="Nincstrkz"/>
      </w:pPr>
      <w:r>
        <w:t>Ropogós kacsacomb (GF), hagymás tört burgonya</w:t>
      </w:r>
    </w:p>
    <w:p w:rsidR="00F62D77" w:rsidRDefault="00F62D77" w:rsidP="00F62D77">
      <w:pPr>
        <w:pStyle w:val="Nincstrkz"/>
      </w:pPr>
      <w:r>
        <w:t>Borjúpaprikás, házi galuska</w:t>
      </w:r>
    </w:p>
    <w:p w:rsidR="00F62D77" w:rsidRDefault="00F62D77" w:rsidP="00F62D77">
      <w:pPr>
        <w:pStyle w:val="Nincstrkz"/>
      </w:pP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>, grill zöldség</w:t>
      </w:r>
    </w:p>
    <w:p w:rsidR="00F62D77" w:rsidRDefault="00F62D77" w:rsidP="00F62D77">
      <w:pPr>
        <w:pStyle w:val="Nincstrkz"/>
      </w:pPr>
      <w:r>
        <w:t>Grillezett lazacfilé (GF), jázmin rizs</w:t>
      </w:r>
    </w:p>
    <w:p w:rsidR="00F62D77" w:rsidRDefault="00F62D77" w:rsidP="00F62D77">
      <w:pPr>
        <w:pStyle w:val="Nincstrkz"/>
      </w:pPr>
      <w:r>
        <w:t>Bacon kabátba bújtatott ma</w:t>
      </w:r>
      <w:r w:rsidR="0099742D">
        <w:t>ngalica szűzérme</w:t>
      </w:r>
    </w:p>
    <w:p w:rsidR="0099742D" w:rsidRDefault="0099742D" w:rsidP="00F62D77">
      <w:pPr>
        <w:pStyle w:val="Nincstrkz"/>
      </w:pPr>
      <w:r>
        <w:t xml:space="preserve">Cukkini </w:t>
      </w:r>
      <w:proofErr w:type="spellStart"/>
      <w:r>
        <w:t>tócsni</w:t>
      </w:r>
      <w:proofErr w:type="spellEnd"/>
      <w:r>
        <w:t>, aszalt paradicsommal, camembert</w:t>
      </w:r>
    </w:p>
    <w:p w:rsidR="00F62D77" w:rsidRDefault="00F62D77" w:rsidP="00F62D77">
      <w:pPr>
        <w:pStyle w:val="Nincstrkz"/>
      </w:pPr>
    </w:p>
    <w:p w:rsidR="00F62D77" w:rsidRDefault="00F62D77" w:rsidP="00F62D77">
      <w:pPr>
        <w:pStyle w:val="Nincstrkz"/>
      </w:pPr>
      <w:proofErr w:type="spellStart"/>
      <w:r>
        <w:t>Tápiókapuding</w:t>
      </w:r>
      <w:proofErr w:type="spellEnd"/>
      <w:r>
        <w:t>, mangó püré, mangó, kókusz chips</w:t>
      </w:r>
    </w:p>
    <w:p w:rsidR="00F62D77" w:rsidRDefault="00F62D77" w:rsidP="00F62D77">
      <w:pPr>
        <w:pStyle w:val="Nincstrkz"/>
      </w:pPr>
      <w:r>
        <w:t xml:space="preserve">Sóskaramell, madártej </w:t>
      </w:r>
      <w:proofErr w:type="spellStart"/>
      <w:r>
        <w:t>mousse</w:t>
      </w:r>
      <w:proofErr w:type="spellEnd"/>
    </w:p>
    <w:p w:rsidR="00F62D77" w:rsidRDefault="00F62D77" w:rsidP="00F62D77">
      <w:pPr>
        <w:pStyle w:val="Nincstrkz"/>
      </w:pPr>
      <w:proofErr w:type="spellStart"/>
      <w:r>
        <w:t>Tiramisu</w:t>
      </w:r>
      <w:proofErr w:type="spellEnd"/>
    </w:p>
    <w:p w:rsidR="00F62D77" w:rsidRDefault="00F62D77" w:rsidP="00F62D77">
      <w:pPr>
        <w:pStyle w:val="Nincstrkz"/>
      </w:pPr>
      <w:r>
        <w:t>Eszterházy krémes</w:t>
      </w:r>
    </w:p>
    <w:p w:rsidR="00F62D77" w:rsidRDefault="00F62D77" w:rsidP="00F62D77">
      <w:pPr>
        <w:pStyle w:val="Nincstrkz"/>
      </w:pPr>
      <w:r>
        <w:t xml:space="preserve">Gyümölcssaláta </w:t>
      </w:r>
    </w:p>
    <w:p w:rsidR="00F62D77" w:rsidRDefault="00F62D77" w:rsidP="00F62D77">
      <w:pPr>
        <w:pStyle w:val="Nincstrkz"/>
      </w:pPr>
    </w:p>
    <w:p w:rsidR="0099742D" w:rsidRDefault="0099742D" w:rsidP="00F62D77">
      <w:pPr>
        <w:pStyle w:val="Nincstrkz"/>
      </w:pPr>
    </w:p>
    <w:p w:rsidR="00F62D77" w:rsidRPr="00121910" w:rsidRDefault="00F62D77" w:rsidP="00F62D77">
      <w:pPr>
        <w:pStyle w:val="Nincstrkz"/>
        <w:rPr>
          <w:b/>
          <w:i/>
        </w:rPr>
      </w:pPr>
      <w:r w:rsidRPr="00121910">
        <w:rPr>
          <w:b/>
          <w:i/>
        </w:rPr>
        <w:t>Éjfélkor:</w:t>
      </w:r>
    </w:p>
    <w:p w:rsidR="00F62D77" w:rsidRDefault="00F62D77" w:rsidP="00F62D77">
      <w:pPr>
        <w:pStyle w:val="Nincstrkz"/>
      </w:pPr>
      <w:r>
        <w:t>Kolozsvári töltött káposzta friss tejföllel</w:t>
      </w:r>
      <w:r w:rsidR="0099742D">
        <w:t xml:space="preserve"> (</w:t>
      </w:r>
      <w:proofErr w:type="spellStart"/>
      <w:r w:rsidR="0099742D">
        <w:t>laktózmentes</w:t>
      </w:r>
      <w:proofErr w:type="spellEnd"/>
      <w:r w:rsidR="0099742D">
        <w:t>)</w:t>
      </w:r>
      <w:r>
        <w:t>, házi kenyérrel</w:t>
      </w:r>
    </w:p>
    <w:p w:rsidR="00F62D77" w:rsidRDefault="00F62D77" w:rsidP="00F62D77">
      <w:pPr>
        <w:pStyle w:val="Nincstrkz"/>
      </w:pPr>
    </w:p>
    <w:p w:rsidR="00F62D77" w:rsidRDefault="00F62D77" w:rsidP="00F62D77">
      <w:pPr>
        <w:pStyle w:val="Nincstrkz"/>
      </w:pPr>
    </w:p>
    <w:p w:rsidR="00F62D77" w:rsidRDefault="00F62D77" w:rsidP="00F62D77">
      <w:pPr>
        <w:pStyle w:val="Nincstrkz"/>
        <w:rPr>
          <w:b/>
          <w:sz w:val="24"/>
        </w:rPr>
      </w:pPr>
    </w:p>
    <w:p w:rsidR="00121910" w:rsidRDefault="00121910" w:rsidP="00F62D77">
      <w:pPr>
        <w:pStyle w:val="Nincstrkz"/>
        <w:rPr>
          <w:b/>
          <w:sz w:val="24"/>
        </w:rPr>
      </w:pPr>
    </w:p>
    <w:p w:rsidR="00555EBD" w:rsidRDefault="00555EBD" w:rsidP="00F62D77">
      <w:pPr>
        <w:pStyle w:val="Nincstrkz"/>
        <w:rPr>
          <w:b/>
          <w:sz w:val="24"/>
        </w:rPr>
      </w:pPr>
    </w:p>
    <w:p w:rsidR="00555EBD" w:rsidRDefault="00555EBD" w:rsidP="00F62D77">
      <w:pPr>
        <w:pStyle w:val="Nincstrkz"/>
        <w:rPr>
          <w:b/>
          <w:sz w:val="24"/>
        </w:rPr>
      </w:pPr>
    </w:p>
    <w:p w:rsidR="00555EBD" w:rsidRDefault="00555EBD" w:rsidP="00F62D77">
      <w:pPr>
        <w:pStyle w:val="Nincstrkz"/>
        <w:rPr>
          <w:b/>
          <w:sz w:val="24"/>
        </w:rPr>
      </w:pPr>
    </w:p>
    <w:p w:rsidR="00555EBD" w:rsidRPr="00121910" w:rsidRDefault="00555EBD" w:rsidP="00F62D77">
      <w:pPr>
        <w:pStyle w:val="Nincstrkz"/>
        <w:rPr>
          <w:b/>
          <w:sz w:val="24"/>
        </w:rPr>
      </w:pPr>
    </w:p>
    <w:p w:rsidR="00F62D77" w:rsidRPr="00121910" w:rsidRDefault="00F62D77" w:rsidP="00F62D77">
      <w:pPr>
        <w:pStyle w:val="Nincstrkz"/>
        <w:rPr>
          <w:b/>
          <w:sz w:val="24"/>
        </w:rPr>
      </w:pPr>
      <w:r w:rsidRPr="00121910">
        <w:rPr>
          <w:b/>
          <w:sz w:val="24"/>
        </w:rPr>
        <w:t>Italok</w:t>
      </w:r>
    </w:p>
    <w:p w:rsidR="00F62D77" w:rsidRDefault="00F62D77" w:rsidP="00F62D77">
      <w:pPr>
        <w:pStyle w:val="Nincstrkz"/>
        <w:rPr>
          <w:b/>
          <w:sz w:val="24"/>
        </w:rPr>
      </w:pPr>
    </w:p>
    <w:p w:rsidR="00121910" w:rsidRDefault="00555EBD" w:rsidP="00F62D77">
      <w:pPr>
        <w:pStyle w:val="Nincstrkz"/>
      </w:pPr>
      <w:proofErr w:type="spellStart"/>
      <w:r>
        <w:t>S</w:t>
      </w:r>
      <w:r w:rsidR="00121910" w:rsidRPr="00121910">
        <w:t>taropramen</w:t>
      </w:r>
      <w:proofErr w:type="spellEnd"/>
      <w:r w:rsidR="00121910" w:rsidRPr="00121910">
        <w:t xml:space="preserve"> sör</w:t>
      </w:r>
    </w:p>
    <w:p w:rsidR="00121910" w:rsidRDefault="00121910" w:rsidP="00F62D77">
      <w:pPr>
        <w:pStyle w:val="Nincstrkz"/>
      </w:pPr>
    </w:p>
    <w:p w:rsidR="00121910" w:rsidRDefault="00121910" w:rsidP="00F62D77">
      <w:pPr>
        <w:pStyle w:val="Nincstrkz"/>
      </w:pPr>
      <w:proofErr w:type="spellStart"/>
      <w:r>
        <w:t>Lajvér</w:t>
      </w:r>
      <w:proofErr w:type="spellEnd"/>
      <w:r>
        <w:t xml:space="preserve"> Szekszárdi </w:t>
      </w:r>
      <w:proofErr w:type="spellStart"/>
      <w:r>
        <w:t>Cuvée</w:t>
      </w:r>
      <w:proofErr w:type="spellEnd"/>
      <w:r>
        <w:t xml:space="preserve"> ’18</w:t>
      </w:r>
    </w:p>
    <w:p w:rsidR="00555EBD" w:rsidRDefault="0099742D" w:rsidP="00F62D77">
      <w:pPr>
        <w:pStyle w:val="Nincstrkz"/>
      </w:pPr>
      <w:proofErr w:type="spellStart"/>
      <w:r>
        <w:t>Feind</w:t>
      </w:r>
      <w:proofErr w:type="spellEnd"/>
      <w:r>
        <w:t xml:space="preserve"> Olaszrizling ’18</w:t>
      </w:r>
    </w:p>
    <w:p w:rsidR="00555EBD" w:rsidRDefault="0099742D" w:rsidP="00F62D77">
      <w:pPr>
        <w:pStyle w:val="Nincstrkz"/>
      </w:pPr>
      <w:r>
        <w:t>Bognár</w:t>
      </w:r>
      <w:r w:rsidR="00555EBD">
        <w:t xml:space="preserve"> </w:t>
      </w:r>
      <w:proofErr w:type="spellStart"/>
      <w:r w:rsidR="00555EBD">
        <w:t>Rosé</w:t>
      </w:r>
      <w:proofErr w:type="spellEnd"/>
      <w:r>
        <w:t xml:space="preserve"> Villány</w:t>
      </w:r>
      <w:r w:rsidR="00555EBD">
        <w:t xml:space="preserve"> ’18</w:t>
      </w:r>
    </w:p>
    <w:p w:rsidR="00555EBD" w:rsidRDefault="0099742D" w:rsidP="00F62D77">
      <w:pPr>
        <w:pStyle w:val="Nincstrkz"/>
      </w:pPr>
      <w:proofErr w:type="spellStart"/>
      <w:r>
        <w:t>Lajvér</w:t>
      </w:r>
      <w:proofErr w:type="spellEnd"/>
      <w:r>
        <w:t xml:space="preserve"> </w:t>
      </w:r>
      <w:proofErr w:type="spellStart"/>
      <w:r>
        <w:t>Rosé</w:t>
      </w:r>
      <w:proofErr w:type="spellEnd"/>
      <w:r>
        <w:t xml:space="preserve"> Szekszárd ’17</w:t>
      </w:r>
    </w:p>
    <w:p w:rsidR="0099742D" w:rsidRDefault="0099742D" w:rsidP="00F62D77">
      <w:pPr>
        <w:pStyle w:val="Nincstrkz"/>
      </w:pPr>
      <w:proofErr w:type="spellStart"/>
      <w:r>
        <w:t>Lajvér</w:t>
      </w:r>
      <w:proofErr w:type="spellEnd"/>
      <w:r>
        <w:t xml:space="preserve"> Szekszárdi Kékfrankos ’16</w:t>
      </w:r>
    </w:p>
    <w:p w:rsidR="0099742D" w:rsidRDefault="0099742D" w:rsidP="00F62D77">
      <w:pPr>
        <w:pStyle w:val="Nincstrkz"/>
      </w:pPr>
    </w:p>
    <w:p w:rsidR="00555EBD" w:rsidRDefault="00555EBD" w:rsidP="00555EBD">
      <w:pPr>
        <w:pStyle w:val="Nincstrkz"/>
      </w:pPr>
      <w:r>
        <w:t>Szénsavas és rostos üdítőitalok</w:t>
      </w:r>
    </w:p>
    <w:p w:rsidR="00555EBD" w:rsidRDefault="00555EBD" w:rsidP="00555EBD">
      <w:pPr>
        <w:pStyle w:val="Nincstrkz"/>
      </w:pPr>
    </w:p>
    <w:p w:rsidR="00555EBD" w:rsidRDefault="00555EBD" w:rsidP="00555EBD">
      <w:pPr>
        <w:pStyle w:val="Nincstrkz"/>
      </w:pPr>
      <w:r>
        <w:t>Citromos és barackos jegestea</w:t>
      </w:r>
    </w:p>
    <w:p w:rsidR="00555EBD" w:rsidRDefault="00555EBD" w:rsidP="00555EBD">
      <w:pPr>
        <w:pStyle w:val="Nincstrkz"/>
      </w:pPr>
    </w:p>
    <w:p w:rsidR="00555EBD" w:rsidRDefault="00555EBD" w:rsidP="00555EBD">
      <w:pPr>
        <w:pStyle w:val="Nincstrkz"/>
      </w:pPr>
      <w:r>
        <w:t>Szénsavas és szénsavmentes ásványvíz</w:t>
      </w:r>
    </w:p>
    <w:p w:rsidR="00555EBD" w:rsidRDefault="00555EBD" w:rsidP="00F62D77">
      <w:pPr>
        <w:pStyle w:val="Nincstrkz"/>
      </w:pPr>
    </w:p>
    <w:p w:rsidR="00121910" w:rsidRPr="00121910" w:rsidRDefault="00121910" w:rsidP="00F62D77">
      <w:pPr>
        <w:pStyle w:val="Nincstrkz"/>
      </w:pPr>
      <w:r>
        <w:t>K</w:t>
      </w:r>
      <w:r w:rsidR="0099742D">
        <w:t>ávébár</w:t>
      </w:r>
    </w:p>
    <w:sectPr w:rsidR="00121910" w:rsidRPr="0012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7"/>
    <w:rsid w:val="00121910"/>
    <w:rsid w:val="00555EBD"/>
    <w:rsid w:val="006E1DF3"/>
    <w:rsid w:val="0099742D"/>
    <w:rsid w:val="00F62D77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C1E"/>
  <w15:chartTrackingRefBased/>
  <w15:docId w15:val="{9C0DC355-CA1E-4F65-8E8B-32021EB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6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CE7C-52C3-499D-9169-A4AC139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Barbara (Oroszlany)</dc:creator>
  <cp:keywords/>
  <dc:description/>
  <cp:lastModifiedBy>Molnar, Barbara (Oroszlany)</cp:lastModifiedBy>
  <cp:revision>2</cp:revision>
  <dcterms:created xsi:type="dcterms:W3CDTF">2020-06-06T15:28:00Z</dcterms:created>
  <dcterms:modified xsi:type="dcterms:W3CDTF">2021-07-25T10:09:00Z</dcterms:modified>
</cp:coreProperties>
</file>